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0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Balıkesir</w:t>
      </w:r>
      <w:r w:rsidR="00DB75E0">
        <w:rPr>
          <w:rFonts w:ascii="Times New Roman" w:hAnsi="Times New Roman"/>
          <w:b/>
          <w:sz w:val="28"/>
          <w:szCs w:val="28"/>
        </w:rPr>
        <w:t xml:space="preserve"> İl Milli Eğitim M</w:t>
      </w:r>
      <w:r w:rsidR="00EB288E">
        <w:rPr>
          <w:rFonts w:ascii="Times New Roman" w:hAnsi="Times New Roman"/>
          <w:b/>
          <w:sz w:val="28"/>
          <w:szCs w:val="28"/>
        </w:rPr>
        <w:t>üdürlüğü</w:t>
      </w:r>
    </w:p>
    <w:p w:rsidR="00ED0C16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 FORMU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0B6B48" w:rsidTr="002B51FD">
        <w:trPr>
          <w:trHeight w:val="1996"/>
        </w:trPr>
        <w:tc>
          <w:tcPr>
            <w:tcW w:w="10634" w:type="dxa"/>
          </w:tcPr>
          <w:p w:rsidR="000B6B48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B48" w:rsidRPr="00AC1529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İlçesi: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KARESİ</w:t>
            </w:r>
          </w:p>
          <w:p w:rsidR="000B6B48" w:rsidRPr="00AC1529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Okulu: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Rıza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Güçkan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Anaokulu </w:t>
            </w:r>
          </w:p>
          <w:p w:rsidR="000B6B48" w:rsidRPr="00AC1529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Proje Yürütücüsü Adı Soyadı: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ERDEM</w:t>
            </w:r>
          </w:p>
          <w:p w:rsidR="000B6B48" w:rsidRPr="00AC1529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Görevi/Branşı: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Müdür / Okul Öncesi</w:t>
            </w:r>
          </w:p>
          <w:p w:rsidR="000B6B48" w:rsidRDefault="000B6B4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B48" w:rsidRDefault="000B6B48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032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/Başlığı: ÇEVRECİ MİNİK</w:t>
            </w:r>
          </w:p>
          <w:p w:rsidR="000B6B48" w:rsidRPr="002B51FD" w:rsidRDefault="000B6B48" w:rsidP="00732D68">
            <w:pPr>
              <w:pStyle w:val="ListeParagraf"/>
              <w:spacing w:after="0"/>
              <w:ind w:left="14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8A9" w:rsidTr="002B51FD">
        <w:trPr>
          <w:trHeight w:val="1996"/>
        </w:trPr>
        <w:tc>
          <w:tcPr>
            <w:tcW w:w="10634" w:type="dxa"/>
          </w:tcPr>
          <w:p w:rsidR="005E08A9" w:rsidRPr="000B6B48" w:rsidRDefault="002745D5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B48">
              <w:rPr>
                <w:rFonts w:ascii="Times New Roman" w:hAnsi="Times New Roman"/>
                <w:b/>
                <w:sz w:val="24"/>
                <w:szCs w:val="24"/>
              </w:rPr>
              <w:t>Giriş:</w:t>
            </w:r>
          </w:p>
          <w:p w:rsidR="00CF1E50" w:rsidRPr="000B6B48" w:rsidRDefault="000B6B48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 öğrencilerde çevre bilinci oluşturarak </w:t>
            </w:r>
            <w:proofErr w:type="gramStart"/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>ekolojik</w:t>
            </w:r>
            <w:proofErr w:type="gramEnd"/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 bakış açısı geliştirmeyi hedeflemektedir.</w:t>
            </w:r>
          </w:p>
        </w:tc>
      </w:tr>
      <w:tr w:rsidR="005C3DD8" w:rsidTr="002B51FD">
        <w:trPr>
          <w:trHeight w:val="1996"/>
        </w:trPr>
        <w:tc>
          <w:tcPr>
            <w:tcW w:w="10634" w:type="dxa"/>
          </w:tcPr>
          <w:p w:rsidR="005C3DD8" w:rsidRPr="000B6B48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B48">
              <w:rPr>
                <w:rFonts w:ascii="Times New Roman" w:hAnsi="Times New Roman"/>
                <w:b/>
                <w:sz w:val="24"/>
                <w:szCs w:val="24"/>
              </w:rPr>
              <w:t>Projenin Amaçları</w:t>
            </w:r>
            <w:r w:rsidR="005C3DD8" w:rsidRPr="000B6B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50807" w:rsidRPr="0078107C" w:rsidRDefault="000B6B48" w:rsidP="0078107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 öğrencilerde çevre bilinci oluşturarak </w:t>
            </w:r>
            <w:proofErr w:type="gramStart"/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>ekolojik</w:t>
            </w:r>
            <w:proofErr w:type="gramEnd"/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 bakış açısı gelişt</w:t>
            </w:r>
            <w:r w:rsidR="0078107C">
              <w:rPr>
                <w:rFonts w:ascii="Times New Roman" w:hAnsi="Times New Roman"/>
                <w:color w:val="000000"/>
                <w:sz w:val="24"/>
                <w:szCs w:val="24"/>
              </w:rPr>
              <w:t>irmek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6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doğayı korumayı, sınırlı kaynakları verimli kullanmayı, yakın çevre farkındalığını art</w:t>
            </w:r>
            <w:r w:rsidR="0078107C">
              <w:rPr>
                <w:rFonts w:ascii="Times New Roman" w:hAnsi="Times New Roman"/>
                <w:color w:val="000000"/>
                <w:sz w:val="24"/>
                <w:szCs w:val="24"/>
              </w:rPr>
              <w:t>ırmak</w:t>
            </w:r>
            <w:r w:rsidRPr="00781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doğanın paydaşı olmayı </w:t>
            </w:r>
            <w:r w:rsidR="0078107C">
              <w:rPr>
                <w:rFonts w:ascii="Times New Roman" w:hAnsi="Times New Roman"/>
                <w:color w:val="000000"/>
                <w:sz w:val="24"/>
                <w:szCs w:val="24"/>
              </w:rPr>
              <w:t>sağlamak,</w:t>
            </w:r>
            <w:r w:rsidR="0078107C">
              <w:rPr>
                <w:rFonts w:ascii="Times New Roman" w:hAnsi="Times New Roman"/>
                <w:sz w:val="24"/>
                <w:szCs w:val="24"/>
              </w:rPr>
              <w:t xml:space="preserve"> öğrencilerde olumlu davranış değişikliği meydana getirmek.</w:t>
            </w:r>
          </w:p>
        </w:tc>
      </w:tr>
      <w:tr w:rsidR="00665ABD" w:rsidTr="002B51FD">
        <w:trPr>
          <w:trHeight w:val="1996"/>
        </w:trPr>
        <w:tc>
          <w:tcPr>
            <w:tcW w:w="10634" w:type="dxa"/>
          </w:tcPr>
          <w:p w:rsidR="00250807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Pr="005C3DD8">
              <w:rPr>
                <w:rFonts w:ascii="Times New Roman" w:hAnsi="Times New Roman"/>
                <w:b/>
                <w:sz w:val="24"/>
                <w:szCs w:val="24"/>
              </w:rPr>
              <w:t xml:space="preserve"> Hedefleri</w:t>
            </w:r>
            <w:r w:rsidR="000F3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48AC" w:rsidRPr="00071F92" w:rsidRDefault="00DC48AC" w:rsidP="00DC48AC">
            <w:pPr>
              <w:pStyle w:val="NormalWeb"/>
              <w:spacing w:before="0" w:beforeAutospacing="0" w:after="0" w:afterAutospacing="0"/>
              <w:ind w:left="1788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Okulumuz 60 öğrencisinde,</w:t>
            </w:r>
          </w:p>
          <w:p w:rsidR="00E92E08" w:rsidRPr="00071F92" w:rsidRDefault="00E92E08" w:rsidP="00E92E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Öğrencilerde çevre bilinci geliştirmek</w:t>
            </w:r>
          </w:p>
          <w:p w:rsidR="00E92E08" w:rsidRPr="00071F92" w:rsidRDefault="00E92E08" w:rsidP="00E92E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</w:rPr>
            </w:pPr>
            <w:bookmarkStart w:id="0" w:name="_GoBack"/>
            <w:bookmarkEnd w:id="0"/>
            <w:r w:rsidRPr="00071F92">
              <w:rPr>
                <w:bCs/>
                <w:color w:val="000000"/>
              </w:rPr>
              <w:t>Öğrencilerin kaynakların sınırlılığının farkına varmalarını sağlamak</w:t>
            </w:r>
          </w:p>
          <w:p w:rsidR="00E92E08" w:rsidRPr="00071F92" w:rsidRDefault="00E92E08" w:rsidP="00E92E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Ekolojik sorumluluklarını geliştirerek kendi çevresinde farkındalık oluşturmak</w:t>
            </w:r>
          </w:p>
          <w:p w:rsidR="00E92E08" w:rsidRPr="00071F92" w:rsidRDefault="00E92E08" w:rsidP="00E92E08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92">
              <w:rPr>
                <w:rFonts w:ascii="Times New Roman" w:hAnsi="Times New Roman"/>
                <w:sz w:val="24"/>
                <w:szCs w:val="24"/>
              </w:rPr>
              <w:t>Geri dönüşen ve geri dönüşemeyen atıkların farkına varmalarını sağlamak.</w:t>
            </w:r>
          </w:p>
          <w:p w:rsidR="00665ABD" w:rsidRDefault="00DC48AC" w:rsidP="00DC48AC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F92">
              <w:rPr>
                <w:rFonts w:ascii="Times New Roman" w:hAnsi="Times New Roman"/>
                <w:sz w:val="24"/>
                <w:szCs w:val="24"/>
              </w:rPr>
              <w:t>Çevre bilincinin ailelere de ulaştırılmasını sağlamak.</w:t>
            </w:r>
          </w:p>
        </w:tc>
      </w:tr>
      <w:tr w:rsidR="000D0472" w:rsidTr="002B51FD">
        <w:trPr>
          <w:trHeight w:val="1996"/>
        </w:trPr>
        <w:tc>
          <w:tcPr>
            <w:tcW w:w="10634" w:type="dxa"/>
          </w:tcPr>
          <w:p w:rsidR="000D0472" w:rsidRDefault="0079148E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Planı:</w:t>
            </w:r>
          </w:p>
          <w:p w:rsidR="00DC48AC" w:rsidRPr="00E10C2B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KASIM</w:t>
            </w:r>
          </w:p>
          <w:p w:rsidR="00DC48AC" w:rsidRPr="00E10C2B" w:rsidRDefault="00FD3637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Öğrencinin sınıfta kendi deneyini yapması</w:t>
            </w:r>
          </w:p>
          <w:p w:rsidR="00DC48AC" w:rsidRPr="00E10C2B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ARALIK</w:t>
            </w:r>
          </w:p>
          <w:p w:rsidR="00DC48AC" w:rsidRPr="00E10C2B" w:rsidRDefault="00FD3637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Doğal malzemelerle mandala </w:t>
            </w:r>
            <w:r w:rsidR="00DC48AC">
              <w:rPr>
                <w:rFonts w:ascii="Times New Roman" w:hAnsi="Times New Roman"/>
                <w:sz w:val="24"/>
                <w:szCs w:val="24"/>
              </w:rPr>
              <w:t>yapılması</w:t>
            </w:r>
          </w:p>
          <w:p w:rsidR="00DC48AC" w:rsidRPr="00E10C2B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OCAK</w:t>
            </w:r>
          </w:p>
          <w:p w:rsidR="00DC48AC" w:rsidRDefault="00FD3637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 dönüşümü öğreniyorum</w:t>
            </w:r>
            <w:r w:rsidR="00DC48AC"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FD3637" w:rsidRDefault="00FD3637" w:rsidP="00FD3637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</w:t>
            </w:r>
          </w:p>
          <w:p w:rsidR="00FD3637" w:rsidRPr="00FD3637" w:rsidRDefault="00FD3637" w:rsidP="00FD3637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“Odamın camından manzaram”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etkinliği</w:t>
            </w:r>
            <w:r>
              <w:rPr>
                <w:rFonts w:ascii="Times New Roman" w:hAnsi="Times New Roman"/>
                <w:sz w:val="24"/>
                <w:szCs w:val="24"/>
              </w:rPr>
              <w:t>nin yapılması</w:t>
            </w:r>
          </w:p>
          <w:p w:rsidR="00DC48AC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MART</w:t>
            </w:r>
          </w:p>
          <w:p w:rsidR="00FD3637" w:rsidRPr="00FD3637" w:rsidRDefault="00FD3637" w:rsidP="00FD3637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Okulumu çiçeklendiriyorum etkinliğinin yapılması</w:t>
            </w:r>
          </w:p>
          <w:p w:rsidR="00DC48AC" w:rsidRPr="00E10C2B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NİSAN</w:t>
            </w:r>
          </w:p>
          <w:p w:rsidR="00DC48AC" w:rsidRPr="00E10C2B" w:rsidRDefault="00FD3637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Uçurtma şenliği yapılması</w:t>
            </w:r>
          </w:p>
          <w:p w:rsidR="00DC48AC" w:rsidRPr="00E10C2B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MAYIS</w:t>
            </w:r>
          </w:p>
          <w:p w:rsidR="00DC48AC" w:rsidRPr="00E10C2B" w:rsidRDefault="00FD3637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Doğa yürüyüşü</w:t>
            </w:r>
            <w:r w:rsidR="00DC48AC">
              <w:rPr>
                <w:rFonts w:ascii="Times New Roman" w:hAnsi="Times New Roman"/>
                <w:sz w:val="24"/>
                <w:szCs w:val="24"/>
              </w:rPr>
              <w:t xml:space="preserve"> yapılması</w:t>
            </w:r>
          </w:p>
          <w:p w:rsidR="00DC48AC" w:rsidRDefault="00DC48AC" w:rsidP="00DC48A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8AC" w:rsidRDefault="00DC48AC" w:rsidP="00DC48AC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 4/A, 4/B, 5/A, 5/B sınıflarında öğretmenlerin rehberliğinde, velilerin de iş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birliği ile uygulanacaktır.</w:t>
            </w:r>
          </w:p>
          <w:p w:rsidR="007166AA" w:rsidRPr="0079148E" w:rsidRDefault="00DC48AC" w:rsidP="00DC48A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ek bir maliyet getirmeyecek şekilde okulda ve evde bulunan imkânlarla yürütülecektir.</w:t>
            </w:r>
          </w:p>
        </w:tc>
      </w:tr>
      <w:tr w:rsidR="00DC24D6" w:rsidTr="002B51FD">
        <w:trPr>
          <w:trHeight w:val="1996"/>
        </w:trPr>
        <w:tc>
          <w:tcPr>
            <w:tcW w:w="10634" w:type="dxa"/>
          </w:tcPr>
          <w:p w:rsidR="00DC24D6" w:rsidRDefault="00DC24D6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Projede Uygulanan Yöntemler: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Grup tartışması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Beyin fırtınası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Soru-cevap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Göster-anlat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Uygulamalı öğrenme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Yaparak yaşayarak öğrenme</w:t>
            </w:r>
          </w:p>
          <w:p w:rsidR="00DC24D6" w:rsidRDefault="00DC24D6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 Uygulanması: </w:t>
            </w:r>
          </w:p>
          <w:p w:rsidR="00DC24D6" w:rsidRPr="00E10C2B" w:rsidRDefault="00DC24D6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Fikri ve uygulaması tamamen okulumuza ait olan projede 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Kasım ayında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öğrenciler belli plan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dahilinde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deneylerini sınıfta yaptılar.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Aralık ayında </w:t>
            </w:r>
            <w:r w:rsidR="00760698">
              <w:rPr>
                <w:rFonts w:ascii="Times New Roman" w:hAnsi="Times New Roman"/>
                <w:sz w:val="24"/>
                <w:szCs w:val="24"/>
              </w:rPr>
              <w:t>doğal malzemelerle mandala yapıldı.</w:t>
            </w:r>
          </w:p>
          <w:p w:rsidR="00DC24D6" w:rsidRPr="00E10C2B" w:rsidRDefault="00760698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Ocak ayında geri dönüşümü öğreniyorum</w:t>
            </w:r>
            <w:r w:rsidR="00DC24D6" w:rsidRPr="00E10C2B">
              <w:rPr>
                <w:rFonts w:ascii="Times New Roman" w:hAnsi="Times New Roman"/>
                <w:sz w:val="24"/>
                <w:szCs w:val="24"/>
              </w:rPr>
              <w:t xml:space="preserve"> etkinliği yapıldı.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Şuba</w:t>
            </w:r>
            <w:r w:rsidR="00760698">
              <w:rPr>
                <w:rFonts w:ascii="Times New Roman" w:hAnsi="Times New Roman"/>
                <w:sz w:val="24"/>
                <w:szCs w:val="24"/>
              </w:rPr>
              <w:t>t ayında “Odamın camından manzaram” etkinliği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yapılacak.</w:t>
            </w:r>
          </w:p>
          <w:p w:rsidR="00DC24D6" w:rsidRPr="00E10C2B" w:rsidRDefault="00760698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 ayında “Okulumu çiçeklendiriyorum</w:t>
            </w:r>
            <w:r w:rsidR="00DC24D6" w:rsidRPr="00E10C2B">
              <w:rPr>
                <w:rFonts w:ascii="Times New Roman" w:hAnsi="Times New Roman"/>
                <w:sz w:val="24"/>
                <w:szCs w:val="24"/>
              </w:rPr>
              <w:t>” etkinliği yapılacak.</w:t>
            </w:r>
          </w:p>
          <w:p w:rsidR="00DC24D6" w:rsidRPr="00E10C2B" w:rsidRDefault="00DC24D6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Nisan </w:t>
            </w:r>
            <w:r w:rsidR="00760698">
              <w:rPr>
                <w:rFonts w:ascii="Times New Roman" w:hAnsi="Times New Roman"/>
                <w:sz w:val="24"/>
                <w:szCs w:val="24"/>
              </w:rPr>
              <w:t>ayında uçurtma şenliği yapılacak.</w:t>
            </w:r>
          </w:p>
          <w:p w:rsidR="00DC24D6" w:rsidRDefault="00760698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Mayıs ayında doğa yürüyüşü yapılacak.</w:t>
            </w:r>
          </w:p>
        </w:tc>
      </w:tr>
      <w:tr w:rsidR="00760698" w:rsidTr="00760698">
        <w:trPr>
          <w:trHeight w:val="1173"/>
        </w:trPr>
        <w:tc>
          <w:tcPr>
            <w:tcW w:w="10634" w:type="dxa"/>
          </w:tcPr>
          <w:p w:rsidR="00760698" w:rsidRDefault="00760698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İzleme ve D</w:t>
            </w:r>
            <w:r w:rsidRPr="006C2E22">
              <w:rPr>
                <w:rFonts w:ascii="Times New Roman" w:hAnsi="Times New Roman"/>
                <w:b/>
                <w:sz w:val="24"/>
                <w:szCs w:val="24"/>
              </w:rPr>
              <w:t>eğerlendirme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si:</w:t>
            </w:r>
          </w:p>
          <w:p w:rsidR="00760698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 test ve son test sonuçları karşılaştırılarak değerlendirilecektir.</w:t>
            </w:r>
          </w:p>
          <w:p w:rsidR="00760698" w:rsidRPr="008D685B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Eld</w:t>
            </w:r>
            <w:r>
              <w:rPr>
                <w:rFonts w:ascii="Times New Roman" w:hAnsi="Times New Roman"/>
                <w:sz w:val="24"/>
                <w:szCs w:val="24"/>
              </w:rPr>
              <w:t>e edilen sonuçların yorumlanacaktır.</w:t>
            </w:r>
          </w:p>
        </w:tc>
      </w:tr>
      <w:tr w:rsidR="00760698" w:rsidTr="002B51FD">
        <w:trPr>
          <w:trHeight w:val="1996"/>
        </w:trPr>
        <w:tc>
          <w:tcPr>
            <w:tcW w:w="10634" w:type="dxa"/>
          </w:tcPr>
          <w:p w:rsidR="00760698" w:rsidRDefault="00760698" w:rsidP="00732D68">
            <w:pPr>
              <w:jc w:val="both"/>
              <w:rPr>
                <w:rFonts w:ascii="Times New Roman" w:hAnsi="Times New Roman"/>
                <w:b/>
              </w:rPr>
            </w:pPr>
            <w:r w:rsidRPr="00444FCC">
              <w:rPr>
                <w:rFonts w:ascii="Times New Roman" w:hAnsi="Times New Roman"/>
                <w:b/>
              </w:rPr>
              <w:t>Sonuçlar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760698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bütün paydaşlara büyük katkı sağlamıştır.</w:t>
            </w:r>
          </w:p>
          <w:p w:rsidR="00760698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Veliler çocuklarındaki gelişimi somut olarak gözlemleyebilmişlerdir.</w:t>
            </w:r>
          </w:p>
          <w:p w:rsidR="00760698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Ulaşılabilir gerçekçi hedefler konulduğundan, hedeflere ulaşılmıştır.</w:t>
            </w:r>
          </w:p>
          <w:p w:rsidR="00760698" w:rsidRDefault="00760698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toplam 60 öğrenci üzerinde uygulanmıştır.</w:t>
            </w:r>
          </w:p>
          <w:p w:rsidR="00760698" w:rsidRDefault="00760698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0698" w:rsidRDefault="0076069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Sürdürülebilirlik ve </w:t>
            </w:r>
            <w:proofErr w:type="spellStart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>Yaygınlaştırılabilirlik</w:t>
            </w:r>
            <w:proofErr w:type="spellEnd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60698" w:rsidRPr="009D3D41" w:rsidRDefault="00760698" w:rsidP="00732D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698" w:rsidRPr="009D3D41" w:rsidRDefault="00760698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sz w:val="24"/>
                <w:szCs w:val="24"/>
              </w:rPr>
              <w:t>Proje diğer okullara örnek niteliği taşımakta, yerel ve ulusal ve uluslararası düzeyde yaygınlaştırılabilir özelliğe sahiptir.</w:t>
            </w:r>
          </w:p>
        </w:tc>
      </w:tr>
      <w:tr w:rsidR="00506EAA" w:rsidTr="002B51FD">
        <w:trPr>
          <w:trHeight w:val="1996"/>
        </w:trPr>
        <w:tc>
          <w:tcPr>
            <w:tcW w:w="10634" w:type="dxa"/>
          </w:tcPr>
          <w:p w:rsidR="00506EAA" w:rsidRPr="00444FCC" w:rsidRDefault="000C7ABC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Yerel, </w:t>
            </w:r>
            <w:r w:rsidR="00CD4D6E">
              <w:rPr>
                <w:rFonts w:ascii="Times New Roman" w:hAnsi="Times New Roman"/>
                <w:b/>
              </w:rPr>
              <w:t>Ulusal ve U</w:t>
            </w:r>
            <w:r>
              <w:rPr>
                <w:rFonts w:ascii="Times New Roman" w:hAnsi="Times New Roman"/>
                <w:b/>
              </w:rPr>
              <w:t>luslararası Basında Proje</w:t>
            </w:r>
            <w:r w:rsidR="00506EAA">
              <w:rPr>
                <w:rFonts w:ascii="Times New Roman" w:hAnsi="Times New Roman"/>
                <w:b/>
              </w:rPr>
              <w:t>:</w:t>
            </w:r>
          </w:p>
        </w:tc>
      </w:tr>
      <w:tr w:rsidR="003A639D" w:rsidTr="002B51FD">
        <w:trPr>
          <w:trHeight w:val="1996"/>
        </w:trPr>
        <w:tc>
          <w:tcPr>
            <w:tcW w:w="10634" w:type="dxa"/>
          </w:tcPr>
          <w:p w:rsidR="003A639D" w:rsidRDefault="003A639D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Kaynakça:</w:t>
            </w:r>
          </w:p>
        </w:tc>
      </w:tr>
    </w:tbl>
    <w:p w:rsidR="00C166A0" w:rsidRDefault="00C166A0" w:rsidP="007D16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Önemli Notlar:</w:t>
      </w:r>
    </w:p>
    <w:p w:rsidR="00C166A0" w:rsidRPr="001A6FB1" w:rsidRDefault="00C166A0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Proje</w:t>
      </w:r>
      <w:r w:rsidR="00D36785" w:rsidRPr="001A6FB1">
        <w:rPr>
          <w:rFonts w:ascii="Times New Roman" w:hAnsi="Times New Roman"/>
          <w:sz w:val="24"/>
          <w:szCs w:val="24"/>
        </w:rPr>
        <w:t xml:space="preserve"> anlatımı konu ile alakalı resimler ile desteklenmelidir.</w:t>
      </w:r>
    </w:p>
    <w:p w:rsidR="00D36785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Kullanılan ifadelerin yalın ve sade olmasına dikkat edilmelidir.</w:t>
      </w:r>
    </w:p>
    <w:p w:rsidR="000311E4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Y</w:t>
      </w:r>
      <w:r w:rsidR="008F1F68" w:rsidRPr="001A6FB1">
        <w:rPr>
          <w:rFonts w:ascii="Times New Roman" w:hAnsi="Times New Roman"/>
          <w:sz w:val="24"/>
          <w:szCs w:val="24"/>
        </w:rPr>
        <w:t xml:space="preserve">erel, </w:t>
      </w:r>
      <w:r w:rsidRPr="001A6FB1">
        <w:rPr>
          <w:rFonts w:ascii="Times New Roman" w:hAnsi="Times New Roman"/>
          <w:sz w:val="24"/>
          <w:szCs w:val="24"/>
        </w:rPr>
        <w:t>ulusal ve uluslar</w:t>
      </w:r>
      <w:r w:rsidR="00794C9B" w:rsidRPr="001A6FB1">
        <w:rPr>
          <w:rFonts w:ascii="Times New Roman" w:hAnsi="Times New Roman"/>
          <w:sz w:val="24"/>
          <w:szCs w:val="24"/>
        </w:rPr>
        <w:t xml:space="preserve">arası </w:t>
      </w:r>
      <w:r w:rsidR="003A639D" w:rsidRPr="001A6FB1">
        <w:rPr>
          <w:rFonts w:ascii="Times New Roman" w:hAnsi="Times New Roman"/>
          <w:sz w:val="24"/>
          <w:szCs w:val="24"/>
        </w:rPr>
        <w:t>basın yayın araçları</w:t>
      </w:r>
      <w:r w:rsidR="007D100D" w:rsidRPr="001A6FB1">
        <w:rPr>
          <w:rFonts w:ascii="Times New Roman" w:hAnsi="Times New Roman"/>
          <w:sz w:val="24"/>
          <w:szCs w:val="24"/>
        </w:rPr>
        <w:t xml:space="preserve"> ile sosyal medyada geniş yer tutan h</w:t>
      </w:r>
      <w:r w:rsidR="003A639D" w:rsidRPr="001A6FB1">
        <w:rPr>
          <w:rFonts w:ascii="Times New Roman" w:hAnsi="Times New Roman"/>
          <w:sz w:val="24"/>
          <w:szCs w:val="24"/>
        </w:rPr>
        <w:t>aber niteliğindeki paylaşımlar</w:t>
      </w:r>
      <w:r w:rsidR="008F1F68" w:rsidRPr="001A6FB1">
        <w:rPr>
          <w:rFonts w:ascii="Times New Roman" w:hAnsi="Times New Roman"/>
          <w:sz w:val="24"/>
          <w:szCs w:val="24"/>
        </w:rPr>
        <w:t xml:space="preserve"> </w:t>
      </w:r>
      <w:r w:rsidR="003A639D" w:rsidRPr="001A6FB1">
        <w:rPr>
          <w:rFonts w:ascii="Times New Roman" w:hAnsi="Times New Roman"/>
          <w:sz w:val="24"/>
          <w:szCs w:val="24"/>
        </w:rPr>
        <w:t xml:space="preserve">“Yerel, Ulusal ve Uluslararası Basında Proje” bölümünde belirtilmeli aynı zamanda </w:t>
      </w:r>
      <w:r w:rsidR="007D166B" w:rsidRPr="001A6FB1">
        <w:rPr>
          <w:rFonts w:ascii="Times New Roman" w:hAnsi="Times New Roman"/>
          <w:sz w:val="24"/>
          <w:szCs w:val="24"/>
        </w:rPr>
        <w:t>“Kaynakça” bölümünde internet linkine yer verilmelidir.</w:t>
      </w:r>
    </w:p>
    <w:p w:rsidR="00365D79" w:rsidRPr="00444FCC" w:rsidRDefault="00365D79" w:rsidP="00604AFB">
      <w:pPr>
        <w:rPr>
          <w:rFonts w:ascii="Times New Roman" w:hAnsi="Times New Roman"/>
          <w:b/>
          <w:sz w:val="28"/>
          <w:szCs w:val="28"/>
        </w:rPr>
      </w:pPr>
    </w:p>
    <w:sectPr w:rsidR="00365D79" w:rsidRPr="00444FCC" w:rsidSect="00860DE9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E7" w:rsidRDefault="00A505E7" w:rsidP="001C339A">
      <w:pPr>
        <w:spacing w:after="0" w:line="240" w:lineRule="auto"/>
      </w:pPr>
      <w:r>
        <w:separator/>
      </w:r>
    </w:p>
  </w:endnote>
  <w:endnote w:type="continuationSeparator" w:id="0">
    <w:p w:rsidR="00A505E7" w:rsidRDefault="00A505E7" w:rsidP="001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0227"/>
      <w:docPartObj>
        <w:docPartGallery w:val="Page Numbers (Bottom of Page)"/>
        <w:docPartUnique/>
      </w:docPartObj>
    </w:sdtPr>
    <w:sdtEndPr/>
    <w:sdtContent>
      <w:p w:rsidR="001C339A" w:rsidRDefault="001C339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1C339A" w:rsidRDefault="001C339A" w:rsidP="00DD001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1C339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071F92" w:rsidRPr="00071F92">
                                        <w:rPr>
                                          <w:rFonts w:ascii="Times New Roman" w:eastAsiaTheme="majorEastAsia" w:hAnsi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1C339A">
                                        <w:rPr>
                                          <w:rFonts w:ascii="Times New Roman" w:eastAsiaTheme="majorEastAsia" w:hAnsi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339A" w:rsidRDefault="001C339A" w:rsidP="00DD001E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339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71F92" w:rsidRPr="00071F92">
                                  <w:rPr>
                                    <w:rFonts w:ascii="Times New Roman" w:eastAsiaTheme="majorEastAsia" w:hAnsi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1C339A">
                                  <w:rPr>
                                    <w:rFonts w:ascii="Times New Roman" w:eastAsiaTheme="majorEastAsia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E7" w:rsidRDefault="00A505E7" w:rsidP="001C339A">
      <w:pPr>
        <w:spacing w:after="0" w:line="240" w:lineRule="auto"/>
      </w:pPr>
      <w:r>
        <w:separator/>
      </w:r>
    </w:p>
  </w:footnote>
  <w:footnote w:type="continuationSeparator" w:id="0">
    <w:p w:rsidR="00A505E7" w:rsidRDefault="00A505E7" w:rsidP="001C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9pt;height:10.9pt" o:bullet="t">
        <v:imagedata r:id="rId1" o:title="msoC528"/>
      </v:shape>
    </w:pict>
  </w:numPicBullet>
  <w:abstractNum w:abstractNumId="0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DF03965"/>
    <w:multiLevelType w:val="hybridMultilevel"/>
    <w:tmpl w:val="1F14C5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CF0E08"/>
    <w:multiLevelType w:val="hybridMultilevel"/>
    <w:tmpl w:val="D4962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36F"/>
    <w:multiLevelType w:val="hybridMultilevel"/>
    <w:tmpl w:val="3C6C475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E87681A"/>
    <w:multiLevelType w:val="hybridMultilevel"/>
    <w:tmpl w:val="FBB885A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1852C7B"/>
    <w:multiLevelType w:val="hybridMultilevel"/>
    <w:tmpl w:val="669E291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2803F28"/>
    <w:multiLevelType w:val="hybridMultilevel"/>
    <w:tmpl w:val="28C460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0AD1"/>
    <w:multiLevelType w:val="hybridMultilevel"/>
    <w:tmpl w:val="51080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D63A1C"/>
    <w:multiLevelType w:val="hybridMultilevel"/>
    <w:tmpl w:val="E9784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4463F"/>
    <w:multiLevelType w:val="hybridMultilevel"/>
    <w:tmpl w:val="550CFDE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6981D9F"/>
    <w:multiLevelType w:val="multilevel"/>
    <w:tmpl w:val="0EB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0311E4"/>
    <w:rsid w:val="0004301A"/>
    <w:rsid w:val="00071F92"/>
    <w:rsid w:val="00073639"/>
    <w:rsid w:val="000B6B48"/>
    <w:rsid w:val="000C7ABC"/>
    <w:rsid w:val="000D0472"/>
    <w:rsid w:val="000D440F"/>
    <w:rsid w:val="000F37D2"/>
    <w:rsid w:val="00134807"/>
    <w:rsid w:val="00143812"/>
    <w:rsid w:val="00147D59"/>
    <w:rsid w:val="00151B58"/>
    <w:rsid w:val="00197155"/>
    <w:rsid w:val="001A6FB1"/>
    <w:rsid w:val="001A6FCD"/>
    <w:rsid w:val="001C339A"/>
    <w:rsid w:val="001E0460"/>
    <w:rsid w:val="002229D0"/>
    <w:rsid w:val="00222F35"/>
    <w:rsid w:val="00250807"/>
    <w:rsid w:val="002745D5"/>
    <w:rsid w:val="002B51FD"/>
    <w:rsid w:val="002C2946"/>
    <w:rsid w:val="002D7EC6"/>
    <w:rsid w:val="002F0B86"/>
    <w:rsid w:val="0031285C"/>
    <w:rsid w:val="00333ACD"/>
    <w:rsid w:val="00347FD1"/>
    <w:rsid w:val="00365D79"/>
    <w:rsid w:val="003A639D"/>
    <w:rsid w:val="003B5577"/>
    <w:rsid w:val="003D2F35"/>
    <w:rsid w:val="003E3D7F"/>
    <w:rsid w:val="004B7251"/>
    <w:rsid w:val="004F7152"/>
    <w:rsid w:val="00506EAA"/>
    <w:rsid w:val="005162AF"/>
    <w:rsid w:val="0054472D"/>
    <w:rsid w:val="00565B9A"/>
    <w:rsid w:val="00597629"/>
    <w:rsid w:val="005A6CD2"/>
    <w:rsid w:val="005C3DD8"/>
    <w:rsid w:val="005E08A9"/>
    <w:rsid w:val="005E4575"/>
    <w:rsid w:val="005E7476"/>
    <w:rsid w:val="00604AFB"/>
    <w:rsid w:val="006609C3"/>
    <w:rsid w:val="00665ABD"/>
    <w:rsid w:val="006C2E22"/>
    <w:rsid w:val="006D1897"/>
    <w:rsid w:val="006E53F7"/>
    <w:rsid w:val="00710757"/>
    <w:rsid w:val="007166AA"/>
    <w:rsid w:val="00760698"/>
    <w:rsid w:val="0078107C"/>
    <w:rsid w:val="0079148E"/>
    <w:rsid w:val="00794C9B"/>
    <w:rsid w:val="007A6DD9"/>
    <w:rsid w:val="007C16A1"/>
    <w:rsid w:val="007D100D"/>
    <w:rsid w:val="007D166B"/>
    <w:rsid w:val="00803B72"/>
    <w:rsid w:val="00856F2B"/>
    <w:rsid w:val="00860DE9"/>
    <w:rsid w:val="008767B0"/>
    <w:rsid w:val="008923B2"/>
    <w:rsid w:val="008A6B2C"/>
    <w:rsid w:val="008E63FC"/>
    <w:rsid w:val="008F1F68"/>
    <w:rsid w:val="009011EF"/>
    <w:rsid w:val="00902769"/>
    <w:rsid w:val="00904FB2"/>
    <w:rsid w:val="00981C25"/>
    <w:rsid w:val="0099398B"/>
    <w:rsid w:val="00A122EA"/>
    <w:rsid w:val="00A37E47"/>
    <w:rsid w:val="00A43090"/>
    <w:rsid w:val="00A505E7"/>
    <w:rsid w:val="00AC1529"/>
    <w:rsid w:val="00AD71DD"/>
    <w:rsid w:val="00B01650"/>
    <w:rsid w:val="00B02899"/>
    <w:rsid w:val="00B52EF3"/>
    <w:rsid w:val="00BD74E2"/>
    <w:rsid w:val="00C166A0"/>
    <w:rsid w:val="00C46479"/>
    <w:rsid w:val="00C63C49"/>
    <w:rsid w:val="00C7592F"/>
    <w:rsid w:val="00CD4D6E"/>
    <w:rsid w:val="00CF1063"/>
    <w:rsid w:val="00CF1E50"/>
    <w:rsid w:val="00D1615B"/>
    <w:rsid w:val="00D36785"/>
    <w:rsid w:val="00D522AC"/>
    <w:rsid w:val="00D613AE"/>
    <w:rsid w:val="00DB75E0"/>
    <w:rsid w:val="00DC24D6"/>
    <w:rsid w:val="00DC48AC"/>
    <w:rsid w:val="00DD001E"/>
    <w:rsid w:val="00E92E08"/>
    <w:rsid w:val="00EB288E"/>
    <w:rsid w:val="00ED0C16"/>
    <w:rsid w:val="00EE7BFA"/>
    <w:rsid w:val="00F44EE6"/>
    <w:rsid w:val="00FD1382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9512-7039-4562-81DC-5884C253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CETINKAYA</dc:creator>
  <cp:lastModifiedBy>ERDEMLER</cp:lastModifiedBy>
  <cp:revision>12</cp:revision>
  <dcterms:created xsi:type="dcterms:W3CDTF">2020-12-13T15:45:00Z</dcterms:created>
  <dcterms:modified xsi:type="dcterms:W3CDTF">2022-01-20T20:12:00Z</dcterms:modified>
</cp:coreProperties>
</file>